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0175B" w14:textId="07C1A0CF" w:rsidR="006942C8" w:rsidRDefault="006942C8"/>
    <w:p w14:paraId="2A42D754" w14:textId="614B78D8" w:rsidR="006F4E5F" w:rsidRDefault="006F4E5F"/>
    <w:p w14:paraId="2767F3AD" w14:textId="59FBFB54" w:rsidR="006F4E5F" w:rsidRDefault="006F4E5F"/>
    <w:p w14:paraId="7F7516A8" w14:textId="4F3062F2" w:rsid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  <w:r>
        <w:rPr>
          <w:rFonts w:ascii="DejaVuSans-Bold" w:hAnsi="DejaVuSans-Bold" w:cs="DejaVuSans-Bold"/>
          <w:b/>
          <w:bCs/>
          <w:sz w:val="32"/>
          <w:szCs w:val="32"/>
        </w:rPr>
        <w:t>For Exam information or bookings.</w:t>
      </w:r>
    </w:p>
    <w:p w14:paraId="0E50B057" w14:textId="77777777" w:rsid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</w:p>
    <w:p w14:paraId="1144492B" w14:textId="2925C337" w:rsid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  <w:r w:rsidRPr="006F4E5F">
        <w:rPr>
          <w:rFonts w:ascii="DejaVuSans-Bold" w:hAnsi="DejaVuSans-Bold" w:cs="DejaVuSans-Bold"/>
          <w:b/>
          <w:bCs/>
          <w:sz w:val="32"/>
          <w:szCs w:val="32"/>
        </w:rPr>
        <w:t>The current Exam and Qualification system for Amateurs is run through the</w:t>
      </w:r>
      <w:r>
        <w:rPr>
          <w:rFonts w:ascii="DejaVuSans-Bold" w:hAnsi="DejaVuSans-Bold" w:cs="DejaVuSans-Bold"/>
          <w:b/>
          <w:bCs/>
          <w:sz w:val="32"/>
          <w:szCs w:val="32"/>
        </w:rPr>
        <w:t xml:space="preserve"> </w:t>
      </w:r>
      <w:r w:rsidRPr="006F4E5F">
        <w:rPr>
          <w:rFonts w:ascii="DejaVuSans-Bold" w:hAnsi="DejaVuSans-Bold" w:cs="DejaVuSans-Bold"/>
          <w:b/>
          <w:bCs/>
          <w:sz w:val="32"/>
          <w:szCs w:val="32"/>
        </w:rPr>
        <w:t>Australian Maritime College in Tasmania.</w:t>
      </w:r>
    </w:p>
    <w:p w14:paraId="28BED1AD" w14:textId="77777777" w:rsidR="006F4E5F" w:rsidRP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</w:p>
    <w:p w14:paraId="308A56D7" w14:textId="2A1EBC9B" w:rsid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  <w:r w:rsidRPr="006F4E5F">
        <w:rPr>
          <w:rFonts w:ascii="DejaVuSans-Bold" w:hAnsi="DejaVuSans-Bold" w:cs="DejaVuSans-Bold"/>
          <w:b/>
          <w:bCs/>
          <w:sz w:val="32"/>
          <w:szCs w:val="32"/>
        </w:rPr>
        <w:t>Further information on curriculum and exam procedures can be found on</w:t>
      </w:r>
      <w:r>
        <w:rPr>
          <w:rFonts w:ascii="DejaVuSans-Bold" w:hAnsi="DejaVuSans-Bold" w:cs="DejaVuSans-Bold"/>
          <w:b/>
          <w:bCs/>
          <w:sz w:val="32"/>
          <w:szCs w:val="32"/>
        </w:rPr>
        <w:t xml:space="preserve"> </w:t>
      </w:r>
      <w:r w:rsidRPr="006F4E5F">
        <w:rPr>
          <w:rFonts w:ascii="DejaVuSans-Bold" w:hAnsi="DejaVuSans-Bold" w:cs="DejaVuSans-Bold"/>
          <w:b/>
          <w:bCs/>
          <w:sz w:val="32"/>
          <w:szCs w:val="32"/>
        </w:rPr>
        <w:t>their web</w:t>
      </w:r>
      <w:r>
        <w:rPr>
          <w:rFonts w:ascii="DejaVuSans-Bold" w:hAnsi="DejaVuSans-Bold" w:cs="DejaVuSans-Bold"/>
          <w:b/>
          <w:bCs/>
          <w:sz w:val="32"/>
          <w:szCs w:val="32"/>
        </w:rPr>
        <w:t>-</w:t>
      </w:r>
      <w:r w:rsidRPr="006F4E5F">
        <w:rPr>
          <w:rFonts w:ascii="DejaVuSans-Bold" w:hAnsi="DejaVuSans-Bold" w:cs="DejaVuSans-Bold"/>
          <w:b/>
          <w:bCs/>
          <w:sz w:val="32"/>
          <w:szCs w:val="32"/>
        </w:rPr>
        <w:t>page</w:t>
      </w:r>
      <w:r>
        <w:rPr>
          <w:rFonts w:ascii="DejaVuSans-Bold" w:hAnsi="DejaVuSans-Bold" w:cs="DejaVuSans-Bold"/>
          <w:b/>
          <w:bCs/>
          <w:sz w:val="32"/>
          <w:szCs w:val="32"/>
        </w:rPr>
        <w:t>:</w:t>
      </w:r>
    </w:p>
    <w:p w14:paraId="0F497598" w14:textId="77777777" w:rsidR="006F4E5F" w:rsidRP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</w:p>
    <w:p w14:paraId="3B60CC16" w14:textId="7CAD74A0" w:rsidR="006F4E5F" w:rsidRDefault="0032460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  <w:hyperlink r:id="rId4" w:history="1">
        <w:r w:rsidR="006F4E5F" w:rsidRPr="006F4E5F">
          <w:rPr>
            <w:rStyle w:val="Hyperlink"/>
            <w:rFonts w:ascii="DejaVuSans-Bold" w:hAnsi="DejaVuSans-Bold" w:cs="DejaVuSans-Bold"/>
            <w:b/>
            <w:bCs/>
            <w:color w:val="auto"/>
            <w:sz w:val="32"/>
            <w:szCs w:val="32"/>
          </w:rPr>
          <w:t>https://www.amc.edu.au/industry/amateur-radio</w:t>
        </w:r>
      </w:hyperlink>
      <w:r w:rsidR="006F4E5F">
        <w:rPr>
          <w:rFonts w:ascii="DejaVuSans-Bold" w:hAnsi="DejaVuSans-Bold" w:cs="DejaVuSans-Bold"/>
          <w:b/>
          <w:bCs/>
          <w:sz w:val="32"/>
          <w:szCs w:val="32"/>
        </w:rPr>
        <w:t xml:space="preserve"> </w:t>
      </w:r>
    </w:p>
    <w:p w14:paraId="25602466" w14:textId="09BDBE18" w:rsidR="006F4E5F" w:rsidRP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24"/>
          <w:szCs w:val="24"/>
        </w:rPr>
      </w:pPr>
      <w:r w:rsidRPr="006F4E5F">
        <w:rPr>
          <w:rFonts w:ascii="DejaVuSans-Bold" w:hAnsi="DejaVuSans-Bold" w:cs="DejaVuSans-Bold"/>
          <w:b/>
          <w:bCs/>
          <w:sz w:val="24"/>
          <w:szCs w:val="24"/>
        </w:rPr>
        <w:t>(Copy and paste into your browser)</w:t>
      </w:r>
    </w:p>
    <w:p w14:paraId="546D5904" w14:textId="77777777" w:rsidR="006F4E5F" w:rsidRP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</w:p>
    <w:p w14:paraId="5E8BDF38" w14:textId="370F1D79" w:rsidR="006F4E5F" w:rsidRPr="006F4E5F" w:rsidRDefault="006F4E5F" w:rsidP="006F4E5F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sz w:val="32"/>
          <w:szCs w:val="32"/>
        </w:rPr>
      </w:pPr>
      <w:r w:rsidRPr="006F4E5F">
        <w:rPr>
          <w:rFonts w:ascii="DejaVuSans-Bold" w:hAnsi="DejaVuSans-Bold" w:cs="DejaVuSans-Bold"/>
          <w:b/>
          <w:bCs/>
          <w:sz w:val="32"/>
          <w:szCs w:val="32"/>
        </w:rPr>
        <w:t>Locally Steven Dudley is one of their Authorised Assessors. He may be</w:t>
      </w:r>
      <w:r>
        <w:rPr>
          <w:rFonts w:ascii="DejaVuSans-Bold" w:hAnsi="DejaVuSans-Bold" w:cs="DejaVuSans-Bold"/>
          <w:b/>
          <w:bCs/>
          <w:sz w:val="32"/>
          <w:szCs w:val="32"/>
        </w:rPr>
        <w:t xml:space="preserve"> </w:t>
      </w:r>
      <w:r w:rsidRPr="006F4E5F">
        <w:rPr>
          <w:rFonts w:ascii="DejaVuSans-Bold" w:hAnsi="DejaVuSans-Bold" w:cs="DejaVuSans-Bold"/>
          <w:b/>
          <w:bCs/>
          <w:sz w:val="32"/>
          <w:szCs w:val="32"/>
        </w:rPr>
        <w:t>contacted for local information on Exams at 0403 910 087 or by e-mail at</w:t>
      </w:r>
      <w:r>
        <w:rPr>
          <w:rFonts w:ascii="DejaVuSans-Bold" w:hAnsi="DejaVuSans-Bold" w:cs="DejaVuSans-Bold"/>
          <w:b/>
          <w:bCs/>
          <w:sz w:val="32"/>
          <w:szCs w:val="32"/>
        </w:rPr>
        <w:t>:</w:t>
      </w:r>
      <w:r w:rsidR="00A45264">
        <w:rPr>
          <w:rFonts w:ascii="DejaVuSans-Bold" w:hAnsi="DejaVuSans-Bold" w:cs="DejaVuSans-Bold"/>
          <w:b/>
          <w:bCs/>
          <w:sz w:val="32"/>
          <w:szCs w:val="32"/>
        </w:rPr>
        <w:tab/>
      </w:r>
    </w:p>
    <w:p w14:paraId="32E5AA4C" w14:textId="0AA108E3" w:rsidR="006F4E5F" w:rsidRPr="00A45264" w:rsidRDefault="0032460F" w:rsidP="00A45264">
      <w:pPr>
        <w:autoSpaceDE w:val="0"/>
        <w:autoSpaceDN w:val="0"/>
        <w:adjustRightInd w:val="0"/>
        <w:spacing w:after="0" w:line="240" w:lineRule="auto"/>
        <w:ind w:left="720" w:firstLine="720"/>
        <w:rPr>
          <w:sz w:val="32"/>
          <w:szCs w:val="32"/>
        </w:rPr>
      </w:pPr>
      <w:hyperlink r:id="rId5" w:history="1">
        <w:r w:rsidRPr="00344606">
          <w:rPr>
            <w:rStyle w:val="Hyperlink"/>
            <w:rFonts w:ascii="DejaVuSans-Bold" w:hAnsi="DejaVuSans-Bold" w:cs="DejaVuSans-Bold"/>
            <w:b/>
            <w:bCs/>
            <w:sz w:val="32"/>
            <w:szCs w:val="32"/>
          </w:rPr>
          <w:t>steve@vk4fi.net.au</w:t>
        </w:r>
      </w:hyperlink>
    </w:p>
    <w:p w14:paraId="302D50F4" w14:textId="3281D606" w:rsidR="006F4E5F" w:rsidRPr="006F4E5F" w:rsidRDefault="006F4E5F" w:rsidP="006F4E5F">
      <w:pPr>
        <w:rPr>
          <w:sz w:val="32"/>
          <w:szCs w:val="32"/>
        </w:rPr>
      </w:pPr>
      <w:r w:rsidRPr="006F4E5F">
        <w:rPr>
          <w:noProof/>
          <w:sz w:val="32"/>
          <w:szCs w:val="32"/>
        </w:rPr>
        <w:drawing>
          <wp:inline distT="0" distB="0" distL="0" distR="0" wp14:anchorId="55B14D04" wp14:editId="546B46A4">
            <wp:extent cx="5210175" cy="2790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E5F" w:rsidRPr="006F4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5F"/>
    <w:rsid w:val="0032460F"/>
    <w:rsid w:val="006942C8"/>
    <w:rsid w:val="006F4E5F"/>
    <w:rsid w:val="00A4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6B0FC"/>
  <w15:chartTrackingRefBased/>
  <w15:docId w15:val="{01FE9B8E-59A6-4527-B2F1-654EA4ED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E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mailto:steve@vk4fi.net.au" TargetMode="External"/><Relationship Id="rId4" Type="http://schemas.openxmlformats.org/officeDocument/2006/relationships/hyperlink" Target="https://www.amc.edu.au/industry/amateur-ra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3</cp:revision>
  <dcterms:created xsi:type="dcterms:W3CDTF">2020-12-19T04:07:00Z</dcterms:created>
  <dcterms:modified xsi:type="dcterms:W3CDTF">2020-12-20T06:29:00Z</dcterms:modified>
</cp:coreProperties>
</file>